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0515E" w14:textId="6F68EBE4" w:rsidR="001B3CD0" w:rsidRDefault="009B5075" w:rsidP="005C7CEE">
      <w:pPr>
        <w:tabs>
          <w:tab w:val="left" w:pos="8520"/>
        </w:tabs>
        <w:rPr>
          <w:rFonts w:ascii="Helvetica" w:hAnsi="Helvetica" w:cs="Arial"/>
          <w:color w:val="FFFFFF" w:themeColor="background1"/>
          <w:sz w:val="50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338B5A" wp14:editId="3113E7ED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10691495" cy="1259840"/>
                <wp:effectExtent l="0" t="0" r="1905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841.85pt;height:99.2pt;z-index:-251657216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F6jKgkDAAC9BgAADgAAAGRycy9lMm9Eb2MueG1stFVbb9MwFH5H4j9Yfs+StOlVS1HWEIQ0bdM2&#10;tGfXcdoIxza2ewPx3zl20uzCpCEEL+mxfe7fOV/PPxwajnZMm1qKFMdnEUZMUFnWYp3iL/dFMMXI&#10;WCJKwqVgKT4ygz8s3r8736s5G8iN5CXTCJwIM9+rFG+sVfMwNHTDGmLOpGICHiupG2LhqNdhqcke&#10;vDc8HETRONxLXSotKTMGbvP2ES+8/6pi1F5XlWEW8RRDbtZ/tf+u3DdcnJP5WhO1qWmXBvmLLBpS&#10;Cwjau8qJJWir699cNTXV0sjKnlHZhLKqasp8DVBNHL2o5m5DFPO1QHOM6ttk/p1berW70aguUzwc&#10;YyRIAxjdsq+A2JpxBHfQoL0yc9C7Uze6OxkQXbWHSjfuF+pAB9/UY99UdrCIwmUcjWdxMhthROEx&#10;Hoxm08T3PXy0V9rYT0w2yAkp1gCb7ybZXRoLMUH1pOLCGcnrsqg59we9Xi25RjsCEH8cTrNh7pIG&#10;k2dqXDhlIZ1Z+9zeMD8kbRgyh6RBdJoufQ/gjyLLBuN8mAf5dDYJkhUbBNMiSoKLLBnFy8mkiPPJ&#10;T0i3IXEyV5xQ1k51wcm6g8w9/RlmDaHPJjyOQz9bbcqQ1PPclqPJIJuMZsE4G8VBEkfTIMuiQZAX&#10;WZRFSbGcJRd9bnsYcwVLcg9uLuThf+UHnT+1MXSj0w6Ll+yRM1cAF7esgqlz4+GB9vvOehgJpUzY&#10;uMPRazuzCrDrDYdvG3b6vmUe5t548LZxOxhg4SNLYXvjphZSv+aA9ylXrT6M4ZO6nbiS5REWTsuW&#10;iYyiRQ0zf0mMvSEaqAdICujUXsOn4nKfYtlJGG2k/v7avdOH6YJXjBzGKTbftkQzjPhnAVzheM8L&#10;CUwLHPTpdvX0VmybpYQVioGwFfWi07X8JFZaNg/AtpmLBk9EUIiZYmr16bC0LbUCX1OWZV4NeE4R&#10;eynuFD2h7Xb5/vBAtOoW3sLAXMkT3ZH5i71vdR0OQmZbK6vak8JjP7s+A0f6xe/43JHw07PXevzX&#10;WfwCAAD//wMAUEsDBBQABgAIAAAAIQCt9mTI3QAAAAYBAAAPAAAAZHJzL2Rvd25yZXYueG1sTI9L&#10;T8MwEITvSPwHa5G4Uac8SprGqSpQLxyQ+hBw3MTbJCJeW7HbpP8elwtcVrOa1cy3+XI0nThR71vL&#10;CqaTBARxZXXLtYL9bn2XgvABWWNnmRScycOyuL7KMdN24A2dtqEWMYR9hgqaEFwmpa8aMugn1hFH&#10;72B7gyGufS11j0MMN528T5KZNNhybGjQ0UtD1ff2aBTMZZvgefX+VbrXwT19vK3t8DlV6vZmXC1A&#10;BBrD3zFc8CM6FJGptEfWXnQK4iPhd168WfrwDKKMap4+gixy+R+/+AEAAP//AwBQSwECLQAUAAYA&#10;CAAAACEA5JnDwPsAAADhAQAAEwAAAAAAAAAAAAAAAAAAAAAAW0NvbnRlbnRfVHlwZXNdLnhtbFBL&#10;AQItABQABgAIAAAAIQAjsmrh1wAAAJQBAAALAAAAAAAAAAAAAAAAACwBAABfcmVscy8ucmVsc1BL&#10;AQItABQABgAIAAAAIQAYXqMqCQMAAL0GAAAOAAAAAAAAAAAAAAAAACwCAABkcnMvZTJvRG9jLnht&#10;bFBLAQItABQABgAIAAAAIQCt9mTI3QAAAAYBAAAPAAAAAAAAAAAAAAAAAGEFAABkcnMvZG93bnJl&#10;di54bWxQSwUGAAAAAAQABADzAAAAawYAAAAA&#10;" fillcolor="#e38a3d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9C1AF17" wp14:editId="63B54C75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E38A3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841.85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44stw4DAADEBgAADgAAAGRycy9lMm9Eb2MueG1stFVbb9MwFH5H4j9Yfs+StGnTVktR1hCENG3T&#10;NrRn13XaCMc2tnsZiP/OsZNm3Zg0hOAlPfa5+Fy+8/X8w6HhaMe0qaXIcHwWYcQElatarDP85b4M&#10;JhgZS8SKcClYhh+ZwR/m79+d79WMDeRG8hXTCIIIM9urDG+sVbMwNHTDGmLOpGIClJXUDbFw1Otw&#10;pckeojc8HETRONxLvVJaUmYM3BatEs99/Kpi1F5XlWEW8QxDbtZ/tf8u3Tecn5PZWhO1qWmXBvmL&#10;LBpSC3i0D1UQS9BW17+FamqqpZGVPaOyCWVV1ZT5GqCaOHpRzd2GKOZrgeYY1bfJ/Luw9Gp3o1G9&#10;yvAwxUiQBmZ0y77CxNaMI7iDBu2VmYHdnbrR3cmA6Ko9VLpxv1AHOvimPvZNZQeLKFzG0XgaJ9MR&#10;RhSUcZROR77t4ZO70sZ+YrJBTsiwhqn5ZpLdpbHwJJgeTdxrRvJ6Vdac+4NeLxdcox2BCX8cTvJh&#10;4XIGl2dmXDhjIZ1bq25vmMdI+wyZQc4gOkuXvZ/fjzLPB+NiWATFZJoGyZINgkkZJcFFnoziRZqW&#10;cZH+hHQbEiczxQllLahLTtbdxJzqz0bWEPoM4HEcemi1KUNSz3NbjNJBno6mwTgfxUESR5Mgz6NB&#10;UJR5lEdJuZgmF31ue0C5gh25hzAX8vC/8oPOH9sYOuS0WPGSfeTMFcDFLasAdA4dftB+3Vk/RkIp&#10;Ezbu5uitnVsFs+sdh287dva+ZX7MvfPgbecWGODhX5bC9s5NLaR+LQDvU65ae4DhSd1OXMrVI+yb&#10;li0RGUXLGjB/SYy9IRqYBzgK2NRew6ficp9h2UkYbaT+/tq9swd0gRYjN+MMm29bohlG/LMAqoDt&#10;Sxz1+UMCiIGDPtUsTzVi2ywkrFIMvK2oF5295Uex0rJ5ANLN3augIoLC2xmmVh8PC9syLNA2ZXnu&#10;zYDuFLGX4k7R49TdTt8fHohW3eJbAM6VPLIemb3Y/9bWzUPIfGtlVXtyeOpr12+gSk8AHa07Lj49&#10;e6unP5/5LwAAAP//AwBQSwMEFAAGAAgAAAAhAAghKPreAAAACQEAAA8AAABkcnMvZG93bnJldi54&#10;bWxMj8FOg0AQhu8mvsNmTLzZpTRBRJbGGE1sDAdbH2BhR8Cys4RdKPr0Tk/2OPNP/vm+fLvYXsw4&#10;+s6RgvUqAoFUO9NRo+Dz8HqXgvBBk9G9I1Twgx62xfVVrjPjTvSB8z40gkvIZ1pBG8KQSenrFq32&#10;KzcgcfblRqsDj2MjzahPXG57GUdRIq3uiD+0esDnFuvjfrIKdm94LHf1y3ryZi7fQ/VbHjbfSt3e&#10;LE+PIAIu4f8YzviMDgUzVW4i40WvgEWCgjh6YIFznKSbexAVr+IkBVnk8tKg+AMAAP//AwBQSwEC&#10;LQAUAAYACAAAACEA5JnDwPsAAADhAQAAEwAAAAAAAAAAAAAAAAAAAAAAW0NvbnRlbnRfVHlwZXNd&#10;LnhtbFBLAQItABQABgAIAAAAIQAjsmrh1wAAAJQBAAALAAAAAAAAAAAAAAAAACwBAABfcmVscy8u&#10;cmVsc1BLAQItABQABgAIAAAAIQCfjiy3DgMAAMQGAAAOAAAAAAAAAAAAAAAAACwCAABkcnMvZTJv&#10;RG9jLnhtbFBLAQItABQABgAIAAAAIQAIISj63gAAAAkBAAAPAAAAAAAAAAAAAAAAAGYFAABkcnMv&#10;ZG93bnJldi54bWxQSwUGAAAAAAQABADzAAAAcQYAAAAA&#10;" fillcolor="#e38a3d" stroked="f">
                <w10:wrap anchorx="page" anchory="page"/>
              </v:rect>
            </w:pict>
          </mc:Fallback>
        </mc:AlternateContent>
      </w:r>
      <w:r w:rsidR="00A8712E">
        <w:rPr>
          <w:rFonts w:ascii="Helvetica" w:hAnsi="Helvetica" w:cs="Arial"/>
          <w:color w:val="FFFFFF" w:themeColor="background1"/>
          <w:sz w:val="50"/>
        </w:rPr>
        <w:t>Lärardokumentation</w:t>
      </w:r>
    </w:p>
    <w:p w14:paraId="3D430AC8" w14:textId="5001722C" w:rsidR="005C7CEE" w:rsidRPr="009871F3" w:rsidRDefault="005C7CEE" w:rsidP="005C7CEE">
      <w:pPr>
        <w:tabs>
          <w:tab w:val="left" w:pos="8520"/>
        </w:tabs>
        <w:spacing w:after="800"/>
        <w:rPr>
          <w:rFonts w:ascii="Helvetica" w:hAnsi="Helvetica"/>
          <w:color w:val="FFFFFF" w:themeColor="background1"/>
        </w:rPr>
      </w:pPr>
      <w:r w:rsidRPr="009871F3">
        <w:rPr>
          <w:rFonts w:ascii="Helvetica" w:hAnsi="Helvetica" w:cs="Arial"/>
          <w:color w:val="FFFFFF" w:themeColor="background1"/>
        </w:rPr>
        <w:t>TALUPPFATTNING, ÅRSKURS 3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88"/>
        <w:gridCol w:w="1134"/>
        <w:gridCol w:w="5670"/>
      </w:tblGrid>
      <w:tr w:rsidR="00A03180" w14:paraId="5C8F64B2" w14:textId="77777777" w:rsidTr="006340C0">
        <w:tc>
          <w:tcPr>
            <w:tcW w:w="1418" w:type="dxa"/>
            <w:vAlign w:val="bottom"/>
          </w:tcPr>
          <w:p w14:paraId="6A8CC4EC" w14:textId="77777777" w:rsidR="00A03180" w:rsidRPr="005C7CEE" w:rsidRDefault="00A03180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E38A3D"/>
                <w:sz w:val="48"/>
              </w:rPr>
            </w:pPr>
            <w:r w:rsidRPr="005C7CEE">
              <w:rPr>
                <w:rFonts w:ascii="Helvetica" w:hAnsi="Helvetica" w:cs="Arial"/>
                <w:b/>
                <w:color w:val="E38A3D"/>
                <w:sz w:val="20"/>
              </w:rPr>
              <w:t>Klass</w:t>
            </w:r>
            <w:r>
              <w:rPr>
                <w:rFonts w:ascii="Helvetica" w:hAnsi="Helvetica" w:cs="Arial"/>
                <w:b/>
                <w:color w:val="E38A3D"/>
                <w:sz w:val="20"/>
              </w:rPr>
              <w:t>/namn</w:t>
            </w:r>
            <w:r w:rsidRPr="005C7CEE">
              <w:rPr>
                <w:rFonts w:ascii="Helvetica" w:hAnsi="Helvetica" w:cs="Arial"/>
                <w:b/>
                <w:color w:val="E38A3D"/>
                <w:sz w:val="20"/>
              </w:rPr>
              <w:t>:</w:t>
            </w:r>
          </w:p>
        </w:tc>
        <w:tc>
          <w:tcPr>
            <w:tcW w:w="7088" w:type="dxa"/>
            <w:tcBorders>
              <w:top w:val="nil"/>
              <w:bottom w:val="single" w:sz="8" w:space="0" w:color="E38A3D"/>
            </w:tcBorders>
            <w:vAlign w:val="bottom"/>
          </w:tcPr>
          <w:p w14:paraId="356B7FF4" w14:textId="77777777" w:rsidR="00A03180" w:rsidRPr="004B7017" w:rsidRDefault="00A03180" w:rsidP="006340C0">
            <w:pPr>
              <w:tabs>
                <w:tab w:val="left" w:pos="8520"/>
              </w:tabs>
              <w:jc w:val="both"/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  <w:tc>
          <w:tcPr>
            <w:tcW w:w="1134" w:type="dxa"/>
            <w:vAlign w:val="bottom"/>
          </w:tcPr>
          <w:p w14:paraId="781894E5" w14:textId="77777777" w:rsidR="00A03180" w:rsidRPr="005C7CEE" w:rsidRDefault="00A03180" w:rsidP="006340C0">
            <w:pPr>
              <w:tabs>
                <w:tab w:val="left" w:pos="8520"/>
              </w:tabs>
              <w:jc w:val="right"/>
              <w:rPr>
                <w:rFonts w:ascii="Helvetica" w:hAnsi="Helvetica"/>
                <w:b/>
                <w:color w:val="E38A3D"/>
                <w:sz w:val="48"/>
              </w:rPr>
            </w:pPr>
            <w:r>
              <w:rPr>
                <w:rFonts w:ascii="Helvetica" w:hAnsi="Helvetica" w:cs="Arial"/>
                <w:b/>
                <w:color w:val="E38A3D"/>
                <w:sz w:val="20"/>
              </w:rPr>
              <w:t>Datum</w:t>
            </w:r>
            <w:r w:rsidRPr="005C7CEE">
              <w:rPr>
                <w:rFonts w:ascii="Helvetica" w:hAnsi="Helvetica" w:cs="Arial"/>
                <w:b/>
                <w:color w:val="E38A3D"/>
                <w:sz w:val="20"/>
              </w:rPr>
              <w:t>:</w:t>
            </w:r>
          </w:p>
        </w:tc>
        <w:tc>
          <w:tcPr>
            <w:tcW w:w="5670" w:type="dxa"/>
            <w:tcBorders>
              <w:top w:val="nil"/>
              <w:bottom w:val="single" w:sz="8" w:space="0" w:color="E38A3D"/>
            </w:tcBorders>
            <w:vAlign w:val="bottom"/>
          </w:tcPr>
          <w:p w14:paraId="62150C8D" w14:textId="77777777" w:rsidR="00A03180" w:rsidRPr="004B7017" w:rsidRDefault="00A03180" w:rsidP="006340C0">
            <w:pPr>
              <w:tabs>
                <w:tab w:val="left" w:pos="8520"/>
              </w:tabs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</w:tr>
    </w:tbl>
    <w:p w14:paraId="785A7A58" w14:textId="77777777" w:rsidR="00736A21" w:rsidRDefault="00736A21" w:rsidP="00897F96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665"/>
        <w:gridCol w:w="4253"/>
        <w:gridCol w:w="2665"/>
      </w:tblGrid>
      <w:tr w:rsidR="004809BA" w14:paraId="0484A2E7" w14:textId="77777777" w:rsidTr="00D2336D">
        <w:trPr>
          <w:trHeight w:hRule="exact" w:val="567"/>
        </w:trPr>
        <w:tc>
          <w:tcPr>
            <w:tcW w:w="5670" w:type="dxa"/>
            <w:tcBorders>
              <w:bottom w:val="single" w:sz="8" w:space="0" w:color="E38A3D"/>
            </w:tcBorders>
            <w:vAlign w:val="center"/>
          </w:tcPr>
          <w:p w14:paraId="4BF5A7E2" w14:textId="49BEB327" w:rsidR="004809BA" w:rsidRPr="005C7CE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E38A3D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E38A3D"/>
                <w:sz w:val="22"/>
                <w:szCs w:val="22"/>
              </w:rPr>
              <w:t>Bedömningen avser</w:t>
            </w:r>
          </w:p>
        </w:tc>
        <w:tc>
          <w:tcPr>
            <w:tcW w:w="2665" w:type="dxa"/>
            <w:tcBorders>
              <w:top w:val="single" w:sz="8" w:space="0" w:color="E38A3D"/>
              <w:bottom w:val="single" w:sz="8" w:space="0" w:color="E38A3D"/>
            </w:tcBorders>
            <w:vAlign w:val="center"/>
          </w:tcPr>
          <w:p w14:paraId="2A365D3F" w14:textId="7A3A9175" w:rsidR="004809BA" w:rsidRPr="005C7CE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E38A3D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E38A3D"/>
                <w:sz w:val="22"/>
                <w:szCs w:val="22"/>
              </w:rPr>
              <w:t xml:space="preserve">På väg mot </w:t>
            </w:r>
            <w:r w:rsidR="00D2336D">
              <w:rPr>
                <w:rFonts w:ascii="Helvetica" w:hAnsi="Helvetica" w:cs="Arial"/>
                <w:b/>
                <w:color w:val="E38A3D"/>
                <w:sz w:val="22"/>
                <w:szCs w:val="22"/>
              </w:rPr>
              <w:br/>
            </w:r>
            <w:bookmarkStart w:id="0" w:name="_GoBack"/>
            <w:bookmarkEnd w:id="0"/>
            <w:r w:rsidRPr="005C7CEE">
              <w:rPr>
                <w:rFonts w:ascii="Helvetica" w:hAnsi="Helvetica" w:cs="Arial"/>
                <w:b/>
                <w:color w:val="E38A3D"/>
                <w:sz w:val="22"/>
                <w:szCs w:val="22"/>
              </w:rPr>
              <w:t>godtagbar nivå</w:t>
            </w:r>
          </w:p>
        </w:tc>
        <w:tc>
          <w:tcPr>
            <w:tcW w:w="4253" w:type="dxa"/>
            <w:tcBorders>
              <w:top w:val="single" w:sz="8" w:space="0" w:color="E38A3D"/>
              <w:bottom w:val="single" w:sz="8" w:space="0" w:color="E38A3D"/>
            </w:tcBorders>
            <w:vAlign w:val="center"/>
          </w:tcPr>
          <w:p w14:paraId="02A4130E" w14:textId="4F8103AF" w:rsidR="004809BA" w:rsidRPr="005C7CE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E38A3D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E38A3D"/>
                <w:sz w:val="22"/>
                <w:szCs w:val="22"/>
              </w:rPr>
              <w:t>Godtagbar/E-nivå</w:t>
            </w:r>
          </w:p>
        </w:tc>
        <w:tc>
          <w:tcPr>
            <w:tcW w:w="2665" w:type="dxa"/>
            <w:tcBorders>
              <w:top w:val="single" w:sz="8" w:space="0" w:color="E38A3D"/>
              <w:bottom w:val="single" w:sz="8" w:space="0" w:color="E38A3D"/>
            </w:tcBorders>
            <w:vAlign w:val="center"/>
          </w:tcPr>
          <w:p w14:paraId="6B7BB967" w14:textId="51BA67CC" w:rsidR="004809BA" w:rsidRPr="005C7CEE" w:rsidRDefault="004B7017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E38A3D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E38A3D"/>
                <w:sz w:val="22"/>
                <w:szCs w:val="22"/>
              </w:rPr>
              <w:t>Högre nivå</w:t>
            </w:r>
          </w:p>
        </w:tc>
      </w:tr>
      <w:tr w:rsidR="004809BA" w:rsidRPr="00A8712E" w14:paraId="0CFF0ECB" w14:textId="77777777" w:rsidTr="00D2336D">
        <w:trPr>
          <w:trHeight w:hRule="exact" w:val="567"/>
        </w:trPr>
        <w:tc>
          <w:tcPr>
            <w:tcW w:w="5670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6F6A337C" w14:textId="3EB663D0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Problemlösning</w:t>
            </w: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5846056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1149DC8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599D9236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</w:tr>
      <w:tr w:rsidR="004809BA" w:rsidRPr="00A8712E" w14:paraId="3BAA1A2F" w14:textId="77777777" w:rsidTr="00D2336D">
        <w:tc>
          <w:tcPr>
            <w:tcW w:w="5670" w:type="dxa"/>
            <w:tcBorders>
              <w:bottom w:val="single" w:sz="8" w:space="0" w:color="E38A3D"/>
            </w:tcBorders>
            <w:shd w:val="clear" w:color="auto" w:fill="F2F2F2" w:themeFill="background1" w:themeFillShade="F2"/>
          </w:tcPr>
          <w:p w14:paraId="001162E5" w14:textId="1514F7E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tolka muntlig och skriftlig information med matematiskt innehåll</w:t>
            </w:r>
          </w:p>
          <w:p w14:paraId="360BA975" w14:textId="5DF8552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beskriva sitt tillvägagångsätt vid problemlösning med hjälp av matematikens uttrycksformer</w:t>
            </w:r>
          </w:p>
          <w:p w14:paraId="7870C52B" w14:textId="2C9BB421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Kvaliteten på de strategier och metoder som eleven väljer </w:t>
            </w:r>
          </w:p>
          <w:p w14:paraId="1948FE08" w14:textId="5718E16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tolkar resultat och drar slutsatser</w:t>
            </w:r>
          </w:p>
          <w:p w14:paraId="2FE727D0" w14:textId="21AEC0AA" w:rsidR="004809BA" w:rsidRPr="005C7CEE" w:rsidRDefault="005C7CEE" w:rsidP="005C7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bedömer rimligheten i ett resultat</w:t>
            </w:r>
          </w:p>
        </w:tc>
        <w:tc>
          <w:tcPr>
            <w:tcW w:w="2665" w:type="dxa"/>
            <w:tcBorders>
              <w:bottom w:val="single" w:sz="8" w:space="0" w:color="E38A3D"/>
            </w:tcBorders>
          </w:tcPr>
          <w:p w14:paraId="51EF1487" w14:textId="42B9EC6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E38A3D"/>
            </w:tcBorders>
            <w:shd w:val="clear" w:color="auto" w:fill="F2F2F2" w:themeFill="background1" w:themeFillShade="F2"/>
          </w:tcPr>
          <w:p w14:paraId="0B852969" w14:textId="4036C4DC" w:rsidR="005C7CEE" w:rsidRPr="00F8083D" w:rsidRDefault="005C7CEE" w:rsidP="005C7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 w:rsidRPr="00F8083D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Tolkar skriftlig information matematiskt innehåll vid problemlösning </w:t>
            </w:r>
          </w:p>
          <w:p w14:paraId="5BF36133" w14:textId="3DC69B1F" w:rsidR="004809BA" w:rsidRPr="00F8083D" w:rsidRDefault="005C7CEE" w:rsidP="005C7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 w:rsidRPr="00F8083D">
              <w:rPr>
                <w:rFonts w:ascii="Helvetica" w:hAnsi="Helvetica"/>
                <w:color w:val="000000" w:themeColor="text1"/>
                <w:sz w:val="22"/>
                <w:szCs w:val="22"/>
              </w:rPr>
              <w:t>• Använder sig av olika uttrycksformer som t ex ord och symboler</w:t>
            </w:r>
          </w:p>
        </w:tc>
        <w:tc>
          <w:tcPr>
            <w:tcW w:w="2665" w:type="dxa"/>
            <w:tcBorders>
              <w:bottom w:val="single" w:sz="8" w:space="0" w:color="E38A3D"/>
            </w:tcBorders>
          </w:tcPr>
          <w:p w14:paraId="22E4B96C" w14:textId="2CF471B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41A646D" w14:textId="77777777" w:rsidTr="00D2336D">
        <w:trPr>
          <w:trHeight w:hRule="exact" w:val="567"/>
        </w:trPr>
        <w:tc>
          <w:tcPr>
            <w:tcW w:w="5670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75F4F8A5" w14:textId="2A5A4938" w:rsidR="00A8712E" w:rsidRPr="005C7CEE" w:rsidRDefault="00A8712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Begrepp</w:t>
            </w: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51F3DA4F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130AF905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26FFF302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E7D5AFA" w14:textId="77777777" w:rsidTr="00D2336D">
        <w:tc>
          <w:tcPr>
            <w:tcW w:w="5670" w:type="dxa"/>
            <w:shd w:val="clear" w:color="auto" w:fill="F2F2F2" w:themeFill="background1" w:themeFillShade="F2"/>
          </w:tcPr>
          <w:p w14:paraId="2C533050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använder olika begrepp</w:t>
            </w:r>
          </w:p>
          <w:p w14:paraId="0E7124BD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av olika matematiska begrepp och hur eleven då använder olika uttrycksformer</w:t>
            </w:r>
          </w:p>
          <w:p w14:paraId="0B5C7BCF" w14:textId="023E39A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visar kunskap om relationer och samband mellan olika matematiska begrepp</w:t>
            </w:r>
          </w:p>
        </w:tc>
        <w:tc>
          <w:tcPr>
            <w:tcW w:w="2665" w:type="dxa"/>
          </w:tcPr>
          <w:p w14:paraId="760673E3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7098B470" w14:textId="4DBF02C1" w:rsidR="00A8712E" w:rsidRPr="005C7CEE" w:rsidRDefault="005C7CE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C7CEE">
              <w:rPr>
                <w:rFonts w:ascii="Helvetica" w:hAnsi="Helvetica"/>
                <w:color w:val="000000" w:themeColor="text1"/>
                <w:sz w:val="22"/>
                <w:szCs w:val="22"/>
              </w:rPr>
              <w:t>Avgör om ett tal är udda eller jämnt</w:t>
            </w:r>
          </w:p>
        </w:tc>
        <w:tc>
          <w:tcPr>
            <w:tcW w:w="2665" w:type="dxa"/>
          </w:tcPr>
          <w:p w14:paraId="2D4F18F6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78C0B7" w14:textId="77777777" w:rsidTr="00D2336D">
        <w:trPr>
          <w:trHeight w:hRule="exact" w:val="567"/>
        </w:trPr>
        <w:tc>
          <w:tcPr>
            <w:tcW w:w="5670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5A251AF3" w14:textId="3B727483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Metoder</w:t>
            </w: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5C87C45A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5F8495FF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7C7B47A7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1DA9CCD7" w14:textId="77777777" w:rsidTr="00D2336D">
        <w:tc>
          <w:tcPr>
            <w:tcW w:w="5670" w:type="dxa"/>
            <w:shd w:val="clear" w:color="auto" w:fill="F2F2F2" w:themeFill="background1" w:themeFillShade="F2"/>
          </w:tcPr>
          <w:p w14:paraId="76F71839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lastRenderedPageBreak/>
              <w:t>Hur väl metoden är anpassad till uppgiften/situationen</w:t>
            </w:r>
          </w:p>
          <w:p w14:paraId="00693E58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genomför metoder och beräkningar</w:t>
            </w:r>
          </w:p>
          <w:p w14:paraId="60895E5A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utvecklingsbara elevens metoder är</w:t>
            </w:r>
          </w:p>
          <w:p w14:paraId="2942B001" w14:textId="39EA57F3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hanterar olika hjälpmedel </w:t>
            </w:r>
          </w:p>
        </w:tc>
        <w:tc>
          <w:tcPr>
            <w:tcW w:w="2665" w:type="dxa"/>
          </w:tcPr>
          <w:p w14:paraId="7E66DE9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7266CA0A" w14:textId="36551CB1" w:rsidR="005C7CEE" w:rsidRPr="005C7CEE" w:rsidRDefault="005C7CEE" w:rsidP="005C7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C7CEE">
              <w:rPr>
                <w:rFonts w:ascii="Helvetica" w:hAnsi="Helvetica"/>
                <w:color w:val="000000" w:themeColor="text1"/>
                <w:sz w:val="22"/>
                <w:szCs w:val="22"/>
              </w:rPr>
              <w:t>Använder miniräknare för att t ex hoppa 7 i taget</w:t>
            </w:r>
          </w:p>
          <w:p w14:paraId="6C61C729" w14:textId="7011966E" w:rsidR="005C7CEE" w:rsidRPr="005C7CEE" w:rsidRDefault="005C7CEE" w:rsidP="005C7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C7CEE">
              <w:rPr>
                <w:rFonts w:ascii="Helvetica" w:hAnsi="Helvetica"/>
                <w:color w:val="000000" w:themeColor="text1"/>
                <w:sz w:val="22"/>
                <w:szCs w:val="22"/>
              </w:rPr>
              <w:t>Har en fungerande metod för att storleksordna tal</w:t>
            </w:r>
          </w:p>
          <w:p w14:paraId="4B764AF4" w14:textId="6DC4E302" w:rsidR="00A8712E" w:rsidRPr="005C7CEE" w:rsidRDefault="005C7CEE" w:rsidP="005C7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C7CEE">
              <w:rPr>
                <w:rFonts w:ascii="Helvetica" w:hAnsi="Helvetica"/>
                <w:color w:val="000000" w:themeColor="text1"/>
                <w:sz w:val="22"/>
                <w:szCs w:val="22"/>
              </w:rPr>
              <w:t>Använder tallinjen med säkerhet</w:t>
            </w:r>
          </w:p>
        </w:tc>
        <w:tc>
          <w:tcPr>
            <w:tcW w:w="2665" w:type="dxa"/>
          </w:tcPr>
          <w:p w14:paraId="14265579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35AFD99E" w14:textId="77777777" w:rsidTr="00D2336D">
        <w:trPr>
          <w:trHeight w:hRule="exact" w:val="567"/>
        </w:trPr>
        <w:tc>
          <w:tcPr>
            <w:tcW w:w="5670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5385E773" w14:textId="02453E46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Resonemang</w:t>
            </w: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530CFEB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3495A24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6B8057A9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6EE55BC8" w14:textId="77777777" w:rsidTr="00D2336D">
        <w:tc>
          <w:tcPr>
            <w:tcW w:w="5670" w:type="dxa"/>
            <w:shd w:val="clear" w:color="auto" w:fill="F2F2F2" w:themeFill="background1" w:themeFillShade="F2"/>
          </w:tcPr>
          <w:p w14:paraId="7CAD7F7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ställer och besvarar frågor med matematiskt innehåll</w:t>
            </w:r>
          </w:p>
          <w:p w14:paraId="26FF6DE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följer, framför och bemöter matematiska resonemang</w:t>
            </w:r>
          </w:p>
          <w:p w14:paraId="56C67343" w14:textId="7A7C7EEE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matematiska resonemang (motiveringar och argumentationer)</w:t>
            </w:r>
          </w:p>
        </w:tc>
        <w:tc>
          <w:tcPr>
            <w:tcW w:w="2665" w:type="dxa"/>
          </w:tcPr>
          <w:p w14:paraId="1640A55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4913AD1B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</w:tcPr>
          <w:p w14:paraId="12E4CEFC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39DE38" w14:textId="77777777" w:rsidTr="00D2336D">
        <w:trPr>
          <w:trHeight w:hRule="exact" w:val="567"/>
        </w:trPr>
        <w:tc>
          <w:tcPr>
            <w:tcW w:w="5670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363C598A" w14:textId="0B58C58C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Kommunikation</w:t>
            </w: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4443E6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7BEE1DB3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E38A3D"/>
            </w:tcBorders>
            <w:shd w:val="clear" w:color="auto" w:fill="FDE9D9" w:themeFill="accent6" w:themeFillTint="33"/>
            <w:vAlign w:val="center"/>
          </w:tcPr>
          <w:p w14:paraId="78F669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72EE1040" w14:textId="77777777" w:rsidTr="00D2336D">
        <w:tc>
          <w:tcPr>
            <w:tcW w:w="5670" w:type="dxa"/>
            <w:shd w:val="clear" w:color="auto" w:fill="F2F2F2" w:themeFill="background1" w:themeFillShade="F2"/>
          </w:tcPr>
          <w:p w14:paraId="6639C9CE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och redogörelser både muntligt och skriftligt</w:t>
            </w:r>
          </w:p>
          <w:p w14:paraId="2BB1CB73" w14:textId="5ECE1CF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använder matematikens uttrycksformer </w:t>
            </w:r>
          </w:p>
        </w:tc>
        <w:tc>
          <w:tcPr>
            <w:tcW w:w="2665" w:type="dxa"/>
          </w:tcPr>
          <w:p w14:paraId="5ED6BC0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668503CD" w14:textId="0D04553E" w:rsidR="005C7CEE" w:rsidRPr="005C7CEE" w:rsidRDefault="005C7CEE" w:rsidP="005C7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C7CEE">
              <w:rPr>
                <w:rFonts w:ascii="Helvetica" w:hAnsi="Helvetica"/>
                <w:color w:val="000000" w:themeColor="text1"/>
                <w:sz w:val="22"/>
                <w:szCs w:val="22"/>
              </w:rPr>
              <w:t>Visar kunskap om hur man skriver och läser tal t ex 3</w:t>
            </w:r>
            <w:r w:rsidR="00122343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</w:t>
            </w:r>
            <w:r w:rsidRPr="005C7CEE">
              <w:rPr>
                <w:rFonts w:ascii="Helvetica" w:hAnsi="Helvetica"/>
                <w:color w:val="000000" w:themeColor="text1"/>
                <w:sz w:val="22"/>
                <w:szCs w:val="22"/>
              </w:rPr>
              <w:t>050</w:t>
            </w:r>
          </w:p>
          <w:p w14:paraId="6EF8AD7D" w14:textId="79EDD3E9" w:rsidR="00A8712E" w:rsidRPr="005C7CEE" w:rsidRDefault="005C7CE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C7CEE">
              <w:rPr>
                <w:rFonts w:ascii="Helvetica" w:hAnsi="Helvetica"/>
                <w:color w:val="000000" w:themeColor="text1"/>
                <w:sz w:val="22"/>
                <w:szCs w:val="22"/>
              </w:rPr>
              <w:t>Kan muntligt förklara för en kamrat och använder då matematiskt språk</w:t>
            </w:r>
          </w:p>
        </w:tc>
        <w:tc>
          <w:tcPr>
            <w:tcW w:w="2665" w:type="dxa"/>
          </w:tcPr>
          <w:p w14:paraId="552476C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</w:tbl>
    <w:p w14:paraId="48D6A766" w14:textId="77777777" w:rsidR="00897F96" w:rsidRPr="001B3CD0" w:rsidRDefault="00897F96" w:rsidP="00A8712E">
      <w:pPr>
        <w:tabs>
          <w:tab w:val="left" w:pos="8520"/>
        </w:tabs>
        <w:spacing w:after="1200"/>
        <w:ind w:left="851"/>
        <w:rPr>
          <w:rFonts w:ascii="Helvetica" w:hAnsi="Helvetica"/>
          <w:sz w:val="48"/>
        </w:rPr>
      </w:pPr>
    </w:p>
    <w:sectPr w:rsidR="00897F96" w:rsidRPr="001B3CD0" w:rsidSect="004A4D0D">
      <w:pgSz w:w="16840" w:h="11900" w:orient="landscape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4B7017" w:rsidRDefault="004B7017" w:rsidP="00972620">
      <w:r>
        <w:separator/>
      </w:r>
    </w:p>
  </w:endnote>
  <w:endnote w:type="continuationSeparator" w:id="0">
    <w:p w14:paraId="393FAEC8" w14:textId="77777777" w:rsidR="004B7017" w:rsidRDefault="004B701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4B7017" w:rsidRDefault="004B7017" w:rsidP="00972620">
      <w:r>
        <w:separator/>
      </w:r>
    </w:p>
  </w:footnote>
  <w:footnote w:type="continuationSeparator" w:id="0">
    <w:p w14:paraId="1DEDC96B" w14:textId="77777777" w:rsidR="004B7017" w:rsidRDefault="004B701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7A83"/>
    <w:multiLevelType w:val="hybridMultilevel"/>
    <w:tmpl w:val="6A3E29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FA54C3"/>
    <w:multiLevelType w:val="hybridMultilevel"/>
    <w:tmpl w:val="22FEF2EC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4D43FA"/>
    <w:multiLevelType w:val="hybridMultilevel"/>
    <w:tmpl w:val="BD0E3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1231EA"/>
    <w:multiLevelType w:val="hybridMultilevel"/>
    <w:tmpl w:val="18109F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2D232D"/>
    <w:multiLevelType w:val="hybridMultilevel"/>
    <w:tmpl w:val="435C74E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CDB2B25"/>
    <w:multiLevelType w:val="hybridMultilevel"/>
    <w:tmpl w:val="ADEAA0C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DA735EF"/>
    <w:multiLevelType w:val="hybridMultilevel"/>
    <w:tmpl w:val="AEB85A6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752B88"/>
    <w:multiLevelType w:val="hybridMultilevel"/>
    <w:tmpl w:val="9AA2A70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216387"/>
    <w:multiLevelType w:val="hybridMultilevel"/>
    <w:tmpl w:val="DA00E8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DC61785"/>
    <w:multiLevelType w:val="hybridMultilevel"/>
    <w:tmpl w:val="1A905E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59E0F26"/>
    <w:multiLevelType w:val="hybridMultilevel"/>
    <w:tmpl w:val="04DCCFF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777E50"/>
    <w:multiLevelType w:val="hybridMultilevel"/>
    <w:tmpl w:val="3E6C22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0556"/>
    <w:rsid w:val="001046D7"/>
    <w:rsid w:val="00122343"/>
    <w:rsid w:val="00135E90"/>
    <w:rsid w:val="00137611"/>
    <w:rsid w:val="001A2397"/>
    <w:rsid w:val="001B1D9C"/>
    <w:rsid w:val="001B3CD0"/>
    <w:rsid w:val="0024789F"/>
    <w:rsid w:val="00263647"/>
    <w:rsid w:val="002674B3"/>
    <w:rsid w:val="00277041"/>
    <w:rsid w:val="002F745D"/>
    <w:rsid w:val="0031705C"/>
    <w:rsid w:val="0036207B"/>
    <w:rsid w:val="00397890"/>
    <w:rsid w:val="0042652E"/>
    <w:rsid w:val="004809BA"/>
    <w:rsid w:val="004A12C3"/>
    <w:rsid w:val="004A4D0D"/>
    <w:rsid w:val="004B7017"/>
    <w:rsid w:val="004C380D"/>
    <w:rsid w:val="00550B24"/>
    <w:rsid w:val="00583D7B"/>
    <w:rsid w:val="005C7CEE"/>
    <w:rsid w:val="005F24CB"/>
    <w:rsid w:val="00736A21"/>
    <w:rsid w:val="00764CDB"/>
    <w:rsid w:val="0078014E"/>
    <w:rsid w:val="00786A15"/>
    <w:rsid w:val="00827080"/>
    <w:rsid w:val="00897F96"/>
    <w:rsid w:val="00972620"/>
    <w:rsid w:val="009871F3"/>
    <w:rsid w:val="009964D6"/>
    <w:rsid w:val="009B5075"/>
    <w:rsid w:val="009E0766"/>
    <w:rsid w:val="009E5238"/>
    <w:rsid w:val="009E715D"/>
    <w:rsid w:val="00A03180"/>
    <w:rsid w:val="00A050C5"/>
    <w:rsid w:val="00A370A4"/>
    <w:rsid w:val="00A4072F"/>
    <w:rsid w:val="00A8712E"/>
    <w:rsid w:val="00AC6172"/>
    <w:rsid w:val="00AD1EF3"/>
    <w:rsid w:val="00AD4AE1"/>
    <w:rsid w:val="00AE3538"/>
    <w:rsid w:val="00AF2B12"/>
    <w:rsid w:val="00BE71ED"/>
    <w:rsid w:val="00C10938"/>
    <w:rsid w:val="00C67183"/>
    <w:rsid w:val="00CD2491"/>
    <w:rsid w:val="00CD68C3"/>
    <w:rsid w:val="00D037E0"/>
    <w:rsid w:val="00D2237C"/>
    <w:rsid w:val="00D2336D"/>
    <w:rsid w:val="00DC496F"/>
    <w:rsid w:val="00DE30A3"/>
    <w:rsid w:val="00E2123F"/>
    <w:rsid w:val="00E23C8D"/>
    <w:rsid w:val="00E36181"/>
    <w:rsid w:val="00E6386D"/>
    <w:rsid w:val="00E70224"/>
    <w:rsid w:val="00EC3427"/>
    <w:rsid w:val="00F07C02"/>
    <w:rsid w:val="00F8083D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DE78EB4-0614-8740-842C-5C287C37E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291</Words>
  <Characters>1548</Characters>
  <Application>Microsoft Macintosh Word</Application>
  <DocSecurity>0</DocSecurity>
  <Lines>12</Lines>
  <Paragraphs>3</Paragraphs>
  <ScaleCrop>false</ScaleCrop>
  <Company>AB Typoform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32</cp:revision>
  <cp:lastPrinted>2013-12-19T10:42:00Z</cp:lastPrinted>
  <dcterms:created xsi:type="dcterms:W3CDTF">2013-12-19T10:36:00Z</dcterms:created>
  <dcterms:modified xsi:type="dcterms:W3CDTF">2014-01-14T15:18:00Z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